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C83" w:rsidRDefault="004632E7" w:rsidP="00407C83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Вариант 3.</w:t>
      </w:r>
    </w:p>
    <w:p w:rsidR="00407C83" w:rsidRPr="00407C83" w:rsidRDefault="00407C83" w:rsidP="00407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A59CF" w:rsidRPr="009A59CF" w:rsidRDefault="004632E7" w:rsidP="009A59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9A59CF" w:rsidRPr="009A59CF">
        <w:rPr>
          <w:rFonts w:ascii="Times New Roman" w:hAnsi="Times New Roman" w:cs="Times New Roman"/>
          <w:sz w:val="28"/>
          <w:szCs w:val="28"/>
        </w:rPr>
        <w:t xml:space="preserve">. Высота верхней границы стратосферы: </w:t>
      </w:r>
    </w:p>
    <w:p w:rsidR="009A59CF" w:rsidRPr="009A59CF" w:rsidRDefault="009A59CF" w:rsidP="009A59CF">
      <w:pPr>
        <w:rPr>
          <w:rFonts w:ascii="Times New Roman" w:hAnsi="Times New Roman" w:cs="Times New Roman"/>
          <w:sz w:val="28"/>
          <w:szCs w:val="28"/>
        </w:rPr>
      </w:pPr>
      <w:r w:rsidRPr="009A59CF">
        <w:rPr>
          <w:rFonts w:ascii="Times New Roman" w:hAnsi="Times New Roman" w:cs="Times New Roman"/>
          <w:sz w:val="28"/>
          <w:szCs w:val="28"/>
        </w:rPr>
        <w:t xml:space="preserve">а) 20-30 км, б) 10-20 км, </w:t>
      </w:r>
      <w:r w:rsidRPr="00730957">
        <w:rPr>
          <w:rFonts w:ascii="Times New Roman" w:hAnsi="Times New Roman" w:cs="Times New Roman"/>
          <w:sz w:val="28"/>
          <w:szCs w:val="28"/>
        </w:rPr>
        <w:t>в)</w:t>
      </w:r>
      <w:r w:rsidRPr="009A59CF">
        <w:rPr>
          <w:rFonts w:ascii="Times New Roman" w:hAnsi="Times New Roman" w:cs="Times New Roman"/>
          <w:sz w:val="28"/>
          <w:szCs w:val="28"/>
        </w:rPr>
        <w:t xml:space="preserve"> 50-55 км, г) 80- 85 км.</w:t>
      </w:r>
    </w:p>
    <w:p w:rsidR="00730957" w:rsidRDefault="00730957" w:rsidP="009A59CF">
      <w:pPr>
        <w:rPr>
          <w:rFonts w:ascii="Times New Roman" w:hAnsi="Times New Roman" w:cs="Times New Roman"/>
          <w:sz w:val="28"/>
          <w:szCs w:val="28"/>
        </w:rPr>
      </w:pPr>
    </w:p>
    <w:p w:rsidR="009A59CF" w:rsidRPr="009A59CF" w:rsidRDefault="004632E7" w:rsidP="009A59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9A59CF" w:rsidRPr="009A59CF">
        <w:rPr>
          <w:rFonts w:ascii="Times New Roman" w:hAnsi="Times New Roman" w:cs="Times New Roman"/>
          <w:sz w:val="28"/>
          <w:szCs w:val="28"/>
        </w:rPr>
        <w:t xml:space="preserve">. Главный климатообразующий фактор: </w:t>
      </w:r>
    </w:p>
    <w:p w:rsidR="009A59CF" w:rsidRPr="009A59CF" w:rsidRDefault="009A59CF" w:rsidP="009A59CF">
      <w:pPr>
        <w:rPr>
          <w:rFonts w:ascii="Times New Roman" w:hAnsi="Times New Roman" w:cs="Times New Roman"/>
          <w:sz w:val="28"/>
          <w:szCs w:val="28"/>
        </w:rPr>
      </w:pPr>
      <w:r w:rsidRPr="009A59CF">
        <w:rPr>
          <w:rFonts w:ascii="Times New Roman" w:hAnsi="Times New Roman" w:cs="Times New Roman"/>
          <w:sz w:val="28"/>
          <w:szCs w:val="28"/>
        </w:rPr>
        <w:t>а) циркуляция атмосферы; б) океанические и морские течения</w:t>
      </w:r>
      <w:r w:rsidRPr="00730957">
        <w:rPr>
          <w:rFonts w:ascii="Times New Roman" w:hAnsi="Times New Roman" w:cs="Times New Roman"/>
          <w:sz w:val="28"/>
          <w:szCs w:val="28"/>
        </w:rPr>
        <w:t>; в)</w:t>
      </w:r>
      <w:r w:rsidRPr="009A59CF">
        <w:rPr>
          <w:rFonts w:ascii="Times New Roman" w:hAnsi="Times New Roman" w:cs="Times New Roman"/>
          <w:sz w:val="28"/>
          <w:szCs w:val="28"/>
        </w:rPr>
        <w:t xml:space="preserve"> солнечная радиация; г) антропогенный.</w:t>
      </w:r>
    </w:p>
    <w:p w:rsidR="00730957" w:rsidRDefault="00730957" w:rsidP="009A59CF">
      <w:pPr>
        <w:rPr>
          <w:rFonts w:ascii="Times New Roman" w:hAnsi="Times New Roman" w:cs="Times New Roman"/>
          <w:sz w:val="28"/>
          <w:szCs w:val="28"/>
        </w:rPr>
      </w:pPr>
    </w:p>
    <w:p w:rsidR="009A59CF" w:rsidRPr="009A59CF" w:rsidRDefault="004632E7" w:rsidP="009A59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9A59CF" w:rsidRPr="009A59CF">
        <w:rPr>
          <w:rFonts w:ascii="Times New Roman" w:hAnsi="Times New Roman" w:cs="Times New Roman"/>
          <w:sz w:val="28"/>
          <w:szCs w:val="28"/>
        </w:rPr>
        <w:t xml:space="preserve">. Прибор для непрерывной регистрации атмосферного давления воздуха: </w:t>
      </w:r>
    </w:p>
    <w:p w:rsidR="009A59CF" w:rsidRDefault="009A59CF" w:rsidP="009A59CF">
      <w:pPr>
        <w:rPr>
          <w:rFonts w:ascii="Times New Roman" w:hAnsi="Times New Roman" w:cs="Times New Roman"/>
          <w:sz w:val="28"/>
          <w:szCs w:val="28"/>
        </w:rPr>
      </w:pPr>
      <w:r w:rsidRPr="009A59CF">
        <w:rPr>
          <w:rFonts w:ascii="Times New Roman" w:hAnsi="Times New Roman" w:cs="Times New Roman"/>
          <w:sz w:val="28"/>
          <w:szCs w:val="28"/>
        </w:rPr>
        <w:t xml:space="preserve">а) барометр, б) термограф, в) гигрограф, </w:t>
      </w:r>
      <w:r w:rsidRPr="00730957">
        <w:rPr>
          <w:rFonts w:ascii="Times New Roman" w:hAnsi="Times New Roman" w:cs="Times New Roman"/>
          <w:sz w:val="28"/>
          <w:szCs w:val="28"/>
        </w:rPr>
        <w:t>г)</w:t>
      </w:r>
      <w:r w:rsidRPr="009A59CF">
        <w:rPr>
          <w:rFonts w:ascii="Times New Roman" w:hAnsi="Times New Roman" w:cs="Times New Roman"/>
          <w:sz w:val="28"/>
          <w:szCs w:val="28"/>
        </w:rPr>
        <w:t xml:space="preserve"> барограф.</w:t>
      </w:r>
    </w:p>
    <w:p w:rsidR="00730957" w:rsidRDefault="00730957" w:rsidP="0056183E">
      <w:pPr>
        <w:rPr>
          <w:rFonts w:ascii="Times New Roman" w:hAnsi="Times New Roman" w:cs="Times New Roman"/>
          <w:sz w:val="28"/>
          <w:szCs w:val="28"/>
        </w:rPr>
      </w:pPr>
    </w:p>
    <w:p w:rsidR="0056183E" w:rsidRPr="0056183E" w:rsidRDefault="004632E7" w:rsidP="005618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56183E">
        <w:rPr>
          <w:rFonts w:ascii="Times New Roman" w:hAnsi="Times New Roman" w:cs="Times New Roman"/>
          <w:sz w:val="28"/>
          <w:szCs w:val="28"/>
        </w:rPr>
        <w:t xml:space="preserve">. </w:t>
      </w:r>
      <w:r w:rsidR="0056183E" w:rsidRPr="0056183E">
        <w:rPr>
          <w:rFonts w:ascii="Times New Roman" w:hAnsi="Times New Roman" w:cs="Times New Roman"/>
          <w:sz w:val="28"/>
          <w:szCs w:val="28"/>
        </w:rPr>
        <w:t xml:space="preserve">В каком году была организована Главная Геофизическая Обсерватория в Петербурге? </w:t>
      </w:r>
    </w:p>
    <w:p w:rsidR="0056183E" w:rsidRDefault="0056183E" w:rsidP="0056183E">
      <w:pPr>
        <w:rPr>
          <w:rFonts w:ascii="Times New Roman" w:hAnsi="Times New Roman" w:cs="Times New Roman"/>
          <w:sz w:val="28"/>
          <w:szCs w:val="28"/>
        </w:rPr>
      </w:pPr>
      <w:r w:rsidRPr="0056183E">
        <w:rPr>
          <w:rFonts w:ascii="Times New Roman" w:hAnsi="Times New Roman" w:cs="Times New Roman"/>
          <w:sz w:val="28"/>
          <w:szCs w:val="28"/>
        </w:rPr>
        <w:t xml:space="preserve">а) 1885, б) 1892, </w:t>
      </w:r>
      <w:r w:rsidRPr="00730957">
        <w:rPr>
          <w:rFonts w:ascii="Times New Roman" w:hAnsi="Times New Roman" w:cs="Times New Roman"/>
          <w:sz w:val="28"/>
          <w:szCs w:val="28"/>
        </w:rPr>
        <w:t>в)</w:t>
      </w:r>
      <w:r w:rsidRPr="0056183E">
        <w:rPr>
          <w:rFonts w:ascii="Times New Roman" w:hAnsi="Times New Roman" w:cs="Times New Roman"/>
          <w:sz w:val="28"/>
          <w:szCs w:val="28"/>
        </w:rPr>
        <w:t xml:space="preserve"> 1849, г) 1912, д) 1918.</w:t>
      </w:r>
    </w:p>
    <w:p w:rsidR="00730957" w:rsidRDefault="00730957" w:rsidP="0056183E">
      <w:pPr>
        <w:rPr>
          <w:rFonts w:ascii="Times New Roman" w:hAnsi="Times New Roman" w:cs="Times New Roman"/>
          <w:sz w:val="28"/>
          <w:szCs w:val="28"/>
        </w:rPr>
      </w:pPr>
    </w:p>
    <w:p w:rsidR="0056183E" w:rsidRDefault="004632E7" w:rsidP="005618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56183E">
        <w:rPr>
          <w:rFonts w:ascii="Times New Roman" w:hAnsi="Times New Roman" w:cs="Times New Roman"/>
          <w:sz w:val="28"/>
          <w:szCs w:val="28"/>
        </w:rPr>
        <w:t xml:space="preserve">. </w:t>
      </w:r>
      <w:r w:rsidR="0056183E" w:rsidRPr="0056183E">
        <w:rPr>
          <w:rFonts w:ascii="Times New Roman" w:hAnsi="Times New Roman" w:cs="Times New Roman"/>
          <w:sz w:val="28"/>
          <w:szCs w:val="28"/>
        </w:rPr>
        <w:t>Формула радиационного баланса:</w:t>
      </w:r>
    </w:p>
    <w:p w:rsidR="00730957" w:rsidRDefault="0056183E" w:rsidP="005618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83100" cy="1968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</w:p>
    <w:p w:rsidR="00730957" w:rsidRPr="00730957" w:rsidRDefault="004632E7" w:rsidP="007309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730957">
        <w:rPr>
          <w:rFonts w:ascii="Times New Roman" w:hAnsi="Times New Roman" w:cs="Times New Roman"/>
          <w:sz w:val="28"/>
          <w:szCs w:val="28"/>
        </w:rPr>
        <w:t xml:space="preserve"> </w:t>
      </w:r>
      <w:r w:rsidR="00730957" w:rsidRPr="00730957">
        <w:rPr>
          <w:rFonts w:ascii="Times New Roman" w:hAnsi="Times New Roman" w:cs="Times New Roman"/>
          <w:sz w:val="28"/>
          <w:szCs w:val="28"/>
        </w:rPr>
        <w:t xml:space="preserve">Вследствие чего происходит ионизация воздуха в верхних слоях атмосферы? </w:t>
      </w:r>
    </w:p>
    <w:p w:rsidR="00730957" w:rsidRP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  <w:r w:rsidRPr="00730957">
        <w:rPr>
          <w:rFonts w:ascii="Times New Roman" w:hAnsi="Times New Roman" w:cs="Times New Roman"/>
          <w:sz w:val="28"/>
          <w:szCs w:val="28"/>
        </w:rPr>
        <w:t xml:space="preserve">а) светового излучения солнца; </w:t>
      </w:r>
    </w:p>
    <w:p w:rsidR="00730957" w:rsidRP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  <w:r w:rsidRPr="00730957">
        <w:rPr>
          <w:rFonts w:ascii="Times New Roman" w:hAnsi="Times New Roman" w:cs="Times New Roman"/>
          <w:sz w:val="28"/>
          <w:szCs w:val="28"/>
        </w:rPr>
        <w:t xml:space="preserve">б) земного магнетизма; </w:t>
      </w:r>
    </w:p>
    <w:p w:rsidR="00730957" w:rsidRP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  <w:r w:rsidRPr="00730957">
        <w:rPr>
          <w:rFonts w:ascii="Times New Roman" w:hAnsi="Times New Roman" w:cs="Times New Roman"/>
          <w:sz w:val="28"/>
          <w:szCs w:val="28"/>
        </w:rPr>
        <w:t xml:space="preserve">в) ультрафиолетовой и корпускулярной радиации солнца; </w:t>
      </w: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30957">
        <w:rPr>
          <w:rFonts w:ascii="Times New Roman" w:hAnsi="Times New Roman" w:cs="Times New Roman"/>
          <w:sz w:val="28"/>
          <w:szCs w:val="28"/>
        </w:rPr>
        <w:t>г)длинноволнового</w:t>
      </w:r>
      <w:proofErr w:type="gramEnd"/>
      <w:r w:rsidRPr="00730957">
        <w:rPr>
          <w:rFonts w:ascii="Times New Roman" w:hAnsi="Times New Roman" w:cs="Times New Roman"/>
          <w:sz w:val="28"/>
          <w:szCs w:val="28"/>
        </w:rPr>
        <w:t xml:space="preserve"> излучения солнца.</w:t>
      </w: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</w:p>
    <w:p w:rsidR="00730957" w:rsidRDefault="00730957" w:rsidP="00730957">
      <w:pPr>
        <w:pStyle w:val="Default"/>
        <w:rPr>
          <w:sz w:val="28"/>
          <w:szCs w:val="28"/>
        </w:rPr>
      </w:pPr>
    </w:p>
    <w:p w:rsidR="00730957" w:rsidRPr="00730957" w:rsidRDefault="004632E7" w:rsidP="00730957">
      <w:pPr>
        <w:pStyle w:val="Default"/>
        <w:rPr>
          <w:sz w:val="28"/>
          <w:szCs w:val="28"/>
        </w:rPr>
      </w:pPr>
      <w:r>
        <w:rPr>
          <w:sz w:val="28"/>
          <w:szCs w:val="28"/>
        </w:rPr>
        <w:t>7</w:t>
      </w:r>
      <w:r w:rsidR="00730957">
        <w:rPr>
          <w:sz w:val="28"/>
          <w:szCs w:val="28"/>
        </w:rPr>
        <w:t xml:space="preserve">. </w:t>
      </w:r>
      <w:r w:rsidR="00730957" w:rsidRPr="00730957">
        <w:rPr>
          <w:sz w:val="28"/>
          <w:szCs w:val="28"/>
        </w:rPr>
        <w:t xml:space="preserve">Каким прибором можно измерить радиационный баланс? </w:t>
      </w:r>
    </w:p>
    <w:p w:rsidR="00730957" w:rsidRPr="00730957" w:rsidRDefault="00730957" w:rsidP="00730957">
      <w:pPr>
        <w:pStyle w:val="Default"/>
        <w:rPr>
          <w:sz w:val="28"/>
          <w:szCs w:val="28"/>
        </w:rPr>
      </w:pPr>
      <w:r w:rsidRPr="00730957">
        <w:rPr>
          <w:sz w:val="28"/>
          <w:szCs w:val="28"/>
        </w:rPr>
        <w:t xml:space="preserve">а) актинометром АТ-50, б) пиранометром П3х3, </w:t>
      </w: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  <w:r w:rsidRPr="00730957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730957">
        <w:rPr>
          <w:rFonts w:ascii="Times New Roman" w:hAnsi="Times New Roman" w:cs="Times New Roman"/>
          <w:sz w:val="28"/>
          <w:szCs w:val="28"/>
        </w:rPr>
        <w:t>балансометром</w:t>
      </w:r>
      <w:proofErr w:type="spellEnd"/>
      <w:r w:rsidRPr="00730957">
        <w:rPr>
          <w:rFonts w:ascii="Times New Roman" w:hAnsi="Times New Roman" w:cs="Times New Roman"/>
          <w:sz w:val="28"/>
          <w:szCs w:val="28"/>
        </w:rPr>
        <w:t xml:space="preserve"> М-10 м, г) альбедометром АП 3х3.</w:t>
      </w: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</w:p>
    <w:p w:rsidR="00730957" w:rsidRDefault="004632E7" w:rsidP="007309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730957">
        <w:rPr>
          <w:rFonts w:ascii="Times New Roman" w:hAnsi="Times New Roman" w:cs="Times New Roman"/>
          <w:sz w:val="28"/>
          <w:szCs w:val="28"/>
        </w:rPr>
        <w:t xml:space="preserve">. </w:t>
      </w:r>
      <w:r w:rsidR="00730957" w:rsidRPr="00730957">
        <w:rPr>
          <w:rFonts w:ascii="Times New Roman" w:hAnsi="Times New Roman" w:cs="Times New Roman"/>
          <w:sz w:val="28"/>
          <w:szCs w:val="28"/>
        </w:rPr>
        <w:t>Укажите аэрозольную смесь разрушающую озон атмосферы:</w:t>
      </w: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  <w:r w:rsidRPr="00730957">
        <w:rPr>
          <w:rFonts w:ascii="Times New Roman" w:hAnsi="Times New Roman" w:cs="Times New Roman"/>
          <w:sz w:val="28"/>
          <w:szCs w:val="28"/>
        </w:rPr>
        <w:t xml:space="preserve"> а) неон б) криптон в) углекислый газ г) фреон д) водяной пар.</w:t>
      </w: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30957" w:rsidRPr="00730957" w:rsidRDefault="004632E7" w:rsidP="007309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730957">
        <w:rPr>
          <w:rFonts w:ascii="Times New Roman" w:hAnsi="Times New Roman" w:cs="Times New Roman"/>
          <w:sz w:val="28"/>
          <w:szCs w:val="28"/>
        </w:rPr>
        <w:t xml:space="preserve">. </w:t>
      </w:r>
      <w:r w:rsidR="00730957" w:rsidRPr="00730957">
        <w:rPr>
          <w:rFonts w:ascii="Times New Roman" w:hAnsi="Times New Roman" w:cs="Times New Roman"/>
          <w:sz w:val="28"/>
          <w:szCs w:val="28"/>
        </w:rPr>
        <w:t xml:space="preserve">Верхняя граница мезосферы находится на высоте: </w:t>
      </w: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  <w:r w:rsidRPr="00730957">
        <w:rPr>
          <w:rFonts w:ascii="Times New Roman" w:hAnsi="Times New Roman" w:cs="Times New Roman"/>
          <w:sz w:val="28"/>
          <w:szCs w:val="28"/>
        </w:rPr>
        <w:t>а) 15-18 км, б) 50-55 км, в) 110-120 км, г) 80-85 км.</w:t>
      </w: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</w:p>
    <w:p w:rsidR="00730957" w:rsidRDefault="004632E7" w:rsidP="007309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730957">
        <w:rPr>
          <w:rFonts w:ascii="Times New Roman" w:hAnsi="Times New Roman" w:cs="Times New Roman"/>
          <w:sz w:val="28"/>
          <w:szCs w:val="28"/>
        </w:rPr>
        <w:t xml:space="preserve">. </w:t>
      </w:r>
      <w:r w:rsidR="00730957" w:rsidRPr="00730957">
        <w:rPr>
          <w:rFonts w:ascii="Times New Roman" w:hAnsi="Times New Roman" w:cs="Times New Roman"/>
          <w:sz w:val="28"/>
          <w:szCs w:val="28"/>
        </w:rPr>
        <w:t>Формула радиационного баланса:</w:t>
      </w:r>
    </w:p>
    <w:p w:rsidR="00C647B7" w:rsidRDefault="00C647B7" w:rsidP="007309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00450" cy="2095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</w:p>
    <w:p w:rsidR="00C647B7" w:rsidRDefault="004632E7" w:rsidP="00C647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C647B7">
        <w:rPr>
          <w:rFonts w:ascii="Times New Roman" w:hAnsi="Times New Roman" w:cs="Times New Roman"/>
          <w:sz w:val="28"/>
          <w:szCs w:val="28"/>
        </w:rPr>
        <w:t xml:space="preserve">. </w:t>
      </w:r>
      <w:r w:rsidR="00C647B7" w:rsidRPr="00C647B7">
        <w:rPr>
          <w:rFonts w:ascii="Times New Roman" w:hAnsi="Times New Roman" w:cs="Times New Roman"/>
          <w:sz w:val="28"/>
          <w:szCs w:val="28"/>
        </w:rPr>
        <w:t>Карты, на которые наносятся данные метеорологических наблюдений, называются:</w:t>
      </w:r>
    </w:p>
    <w:p w:rsidR="00C647B7" w:rsidRP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  <w:r w:rsidRPr="00C647B7">
        <w:rPr>
          <w:rFonts w:ascii="Times New Roman" w:hAnsi="Times New Roman" w:cs="Times New Roman"/>
          <w:sz w:val="28"/>
          <w:szCs w:val="28"/>
        </w:rPr>
        <w:t xml:space="preserve"> а) метеорологическими, </w:t>
      </w:r>
    </w:p>
    <w:p w:rsidR="00C647B7" w:rsidRP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  <w:r w:rsidRPr="00C647B7">
        <w:rPr>
          <w:rFonts w:ascii="Times New Roman" w:hAnsi="Times New Roman" w:cs="Times New Roman"/>
          <w:sz w:val="28"/>
          <w:szCs w:val="28"/>
        </w:rPr>
        <w:t xml:space="preserve">б) синоптическими, </w:t>
      </w:r>
    </w:p>
    <w:p w:rsid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  <w:r w:rsidRPr="00C647B7">
        <w:rPr>
          <w:rFonts w:ascii="Times New Roman" w:hAnsi="Times New Roman" w:cs="Times New Roman"/>
          <w:sz w:val="28"/>
          <w:szCs w:val="28"/>
        </w:rPr>
        <w:t>в) климатологическими.</w:t>
      </w:r>
    </w:p>
    <w:p w:rsid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</w:p>
    <w:p w:rsidR="0044693F" w:rsidRPr="0044693F" w:rsidRDefault="004632E7" w:rsidP="0044693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12</w:t>
      </w:r>
      <w:r w:rsidR="0044693F" w:rsidRPr="0044693F">
        <w:rPr>
          <w:sz w:val="28"/>
          <w:szCs w:val="28"/>
        </w:rPr>
        <w:t xml:space="preserve">. Атмосферный газ, задерживающий ультрафиолетовые лучи солнечной радиации, называется: </w:t>
      </w:r>
    </w:p>
    <w:p w:rsidR="0044693F" w:rsidRDefault="0044693F" w:rsidP="0044693F">
      <w:pPr>
        <w:rPr>
          <w:rFonts w:ascii="Times New Roman" w:hAnsi="Times New Roman" w:cs="Times New Roman"/>
          <w:sz w:val="28"/>
          <w:szCs w:val="28"/>
        </w:rPr>
      </w:pPr>
      <w:r w:rsidRPr="0044693F">
        <w:rPr>
          <w:rFonts w:ascii="Times New Roman" w:hAnsi="Times New Roman" w:cs="Times New Roman"/>
          <w:sz w:val="28"/>
          <w:szCs w:val="28"/>
        </w:rPr>
        <w:t>а) неон; б) криптон; в) ксенон; г) озон.</w:t>
      </w:r>
    </w:p>
    <w:p w:rsidR="0044693F" w:rsidRDefault="0044693F" w:rsidP="0044693F">
      <w:pPr>
        <w:rPr>
          <w:rFonts w:ascii="Times New Roman" w:hAnsi="Times New Roman" w:cs="Times New Roman"/>
          <w:sz w:val="28"/>
          <w:szCs w:val="28"/>
        </w:rPr>
      </w:pPr>
    </w:p>
    <w:p w:rsidR="008007C6" w:rsidRDefault="004632E7" w:rsidP="004469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44693F">
        <w:rPr>
          <w:rFonts w:ascii="Times New Roman" w:hAnsi="Times New Roman" w:cs="Times New Roman"/>
          <w:sz w:val="28"/>
          <w:szCs w:val="28"/>
        </w:rPr>
        <w:t xml:space="preserve"> </w:t>
      </w:r>
      <w:r w:rsidR="008007C6" w:rsidRPr="008007C6">
        <w:rPr>
          <w:rFonts w:ascii="Times New Roman" w:hAnsi="Times New Roman" w:cs="Times New Roman"/>
          <w:sz w:val="28"/>
          <w:szCs w:val="28"/>
        </w:rPr>
        <w:t>Наименьшая высота тропосферы (9-10 км) наблюдается на широте:</w:t>
      </w:r>
    </w:p>
    <w:p w:rsidR="008007C6" w:rsidRDefault="008007C6" w:rsidP="0044693F">
      <w:pPr>
        <w:rPr>
          <w:rFonts w:ascii="Times New Roman" w:hAnsi="Times New Roman" w:cs="Times New Roman"/>
          <w:sz w:val="28"/>
          <w:szCs w:val="28"/>
        </w:rPr>
      </w:pPr>
      <w:r w:rsidRPr="008007C6">
        <w:rPr>
          <w:rFonts w:ascii="Times New Roman" w:hAnsi="Times New Roman" w:cs="Times New Roman"/>
          <w:sz w:val="28"/>
          <w:szCs w:val="28"/>
        </w:rPr>
        <w:t xml:space="preserve"> а) 0-300, б) 30-400, в) 45-600, г) 80-900.</w:t>
      </w:r>
    </w:p>
    <w:p w:rsidR="008007C6" w:rsidRDefault="008007C6" w:rsidP="008007C6">
      <w:pPr>
        <w:rPr>
          <w:rFonts w:ascii="Times New Roman" w:hAnsi="Times New Roman" w:cs="Times New Roman"/>
          <w:sz w:val="28"/>
          <w:szCs w:val="28"/>
        </w:rPr>
      </w:pPr>
    </w:p>
    <w:p w:rsidR="00943645" w:rsidRPr="00943645" w:rsidRDefault="004632E7" w:rsidP="009436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943645">
        <w:rPr>
          <w:rFonts w:ascii="Times New Roman" w:hAnsi="Times New Roman" w:cs="Times New Roman"/>
          <w:sz w:val="28"/>
          <w:szCs w:val="28"/>
        </w:rPr>
        <w:t xml:space="preserve">. </w:t>
      </w:r>
      <w:r w:rsidR="00943645" w:rsidRPr="00943645">
        <w:rPr>
          <w:rFonts w:ascii="Times New Roman" w:hAnsi="Times New Roman" w:cs="Times New Roman"/>
          <w:sz w:val="28"/>
          <w:szCs w:val="28"/>
        </w:rPr>
        <w:t xml:space="preserve">Слой атмосферы, в котором отмечается резкое повышение температуры воздуха, называют: </w:t>
      </w:r>
    </w:p>
    <w:p w:rsidR="00943645" w:rsidRPr="00943645" w:rsidRDefault="00943645" w:rsidP="00943645">
      <w:pPr>
        <w:rPr>
          <w:rFonts w:ascii="Times New Roman" w:hAnsi="Times New Roman" w:cs="Times New Roman"/>
          <w:sz w:val="28"/>
          <w:szCs w:val="28"/>
        </w:rPr>
      </w:pPr>
      <w:r w:rsidRPr="00943645">
        <w:rPr>
          <w:rFonts w:ascii="Times New Roman" w:hAnsi="Times New Roman" w:cs="Times New Roman"/>
          <w:sz w:val="28"/>
          <w:szCs w:val="28"/>
        </w:rPr>
        <w:t xml:space="preserve">а) стратосфера; б) тропосфера; </w:t>
      </w:r>
    </w:p>
    <w:p w:rsidR="00684139" w:rsidRDefault="00943645" w:rsidP="00943645">
      <w:pPr>
        <w:rPr>
          <w:rFonts w:ascii="Times New Roman" w:hAnsi="Times New Roman" w:cs="Times New Roman"/>
          <w:sz w:val="28"/>
          <w:szCs w:val="28"/>
        </w:rPr>
      </w:pPr>
      <w:r w:rsidRPr="00943645">
        <w:rPr>
          <w:rFonts w:ascii="Times New Roman" w:hAnsi="Times New Roman" w:cs="Times New Roman"/>
          <w:sz w:val="28"/>
          <w:szCs w:val="28"/>
        </w:rPr>
        <w:t>в) термосфера; г) магнитосфера.</w:t>
      </w:r>
    </w:p>
    <w:p w:rsidR="00684139" w:rsidRDefault="00684139" w:rsidP="00684139">
      <w:pPr>
        <w:rPr>
          <w:rFonts w:ascii="Times New Roman" w:hAnsi="Times New Roman" w:cs="Times New Roman"/>
          <w:sz w:val="28"/>
          <w:szCs w:val="28"/>
        </w:rPr>
      </w:pPr>
    </w:p>
    <w:p w:rsidR="00684139" w:rsidRPr="00684139" w:rsidRDefault="004632E7" w:rsidP="006841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684139">
        <w:rPr>
          <w:rFonts w:ascii="Times New Roman" w:hAnsi="Times New Roman" w:cs="Times New Roman"/>
          <w:sz w:val="28"/>
          <w:szCs w:val="28"/>
        </w:rPr>
        <w:t xml:space="preserve">. </w:t>
      </w:r>
      <w:r w:rsidR="00684139" w:rsidRPr="00684139">
        <w:rPr>
          <w:rFonts w:ascii="Times New Roman" w:hAnsi="Times New Roman" w:cs="Times New Roman"/>
          <w:sz w:val="28"/>
          <w:szCs w:val="28"/>
        </w:rPr>
        <w:t xml:space="preserve">Радиационные заморозки – это… </w:t>
      </w:r>
    </w:p>
    <w:p w:rsidR="00684139" w:rsidRPr="00684139" w:rsidRDefault="00684139" w:rsidP="00684139">
      <w:pPr>
        <w:rPr>
          <w:rFonts w:ascii="Times New Roman" w:hAnsi="Times New Roman" w:cs="Times New Roman"/>
          <w:sz w:val="28"/>
          <w:szCs w:val="28"/>
        </w:rPr>
      </w:pPr>
      <w:r w:rsidRPr="00684139">
        <w:rPr>
          <w:rFonts w:ascii="Times New Roman" w:hAnsi="Times New Roman" w:cs="Times New Roman"/>
          <w:sz w:val="28"/>
          <w:szCs w:val="28"/>
        </w:rPr>
        <w:t xml:space="preserve">а) приток холодного воздуха; </w:t>
      </w:r>
    </w:p>
    <w:p w:rsidR="00684139" w:rsidRPr="00684139" w:rsidRDefault="00684139" w:rsidP="00684139">
      <w:pPr>
        <w:rPr>
          <w:rFonts w:ascii="Times New Roman" w:hAnsi="Times New Roman" w:cs="Times New Roman"/>
          <w:sz w:val="28"/>
          <w:szCs w:val="28"/>
        </w:rPr>
      </w:pPr>
      <w:r w:rsidRPr="00684139">
        <w:rPr>
          <w:rFonts w:ascii="Times New Roman" w:hAnsi="Times New Roman" w:cs="Times New Roman"/>
          <w:sz w:val="28"/>
          <w:szCs w:val="28"/>
        </w:rPr>
        <w:t xml:space="preserve">б) потеря тепла почвой в результате излучения; </w:t>
      </w:r>
    </w:p>
    <w:p w:rsidR="00684139" w:rsidRDefault="00684139" w:rsidP="00684139">
      <w:pPr>
        <w:rPr>
          <w:rFonts w:ascii="Times New Roman" w:hAnsi="Times New Roman" w:cs="Times New Roman"/>
          <w:sz w:val="28"/>
          <w:szCs w:val="28"/>
        </w:rPr>
      </w:pPr>
      <w:r w:rsidRPr="00684139">
        <w:rPr>
          <w:rFonts w:ascii="Times New Roman" w:hAnsi="Times New Roman" w:cs="Times New Roman"/>
          <w:sz w:val="28"/>
          <w:szCs w:val="28"/>
        </w:rPr>
        <w:lastRenderedPageBreak/>
        <w:t>в) приток холодных масс воздуха и дополнительное их выхолаживание за счет почвенного излучения;</w:t>
      </w:r>
    </w:p>
    <w:p w:rsidR="00684139" w:rsidRPr="00684139" w:rsidRDefault="00684139" w:rsidP="00684139">
      <w:pPr>
        <w:rPr>
          <w:rFonts w:ascii="Times New Roman" w:hAnsi="Times New Roman" w:cs="Times New Roman"/>
          <w:sz w:val="28"/>
          <w:szCs w:val="28"/>
        </w:rPr>
      </w:pPr>
    </w:p>
    <w:p w:rsidR="00684139" w:rsidRDefault="004632E7" w:rsidP="006841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6E00A9">
        <w:rPr>
          <w:rFonts w:ascii="Times New Roman" w:hAnsi="Times New Roman" w:cs="Times New Roman"/>
          <w:sz w:val="28"/>
          <w:szCs w:val="28"/>
        </w:rPr>
        <w:t xml:space="preserve">. </w:t>
      </w:r>
      <w:r w:rsidR="006E00A9" w:rsidRPr="006E00A9">
        <w:rPr>
          <w:rFonts w:ascii="Times New Roman" w:hAnsi="Times New Roman" w:cs="Times New Roman"/>
          <w:sz w:val="28"/>
          <w:szCs w:val="28"/>
        </w:rPr>
        <w:t>Формула расчета запаса воды в снеге перед снеготаянием:</w:t>
      </w:r>
    </w:p>
    <w:p w:rsidR="006E00A9" w:rsidRDefault="006E00A9" w:rsidP="006841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81400" cy="203200"/>
            <wp:effectExtent l="0" t="0" r="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139" w:rsidRDefault="00684139" w:rsidP="006E00A9">
      <w:pPr>
        <w:rPr>
          <w:rFonts w:ascii="Times New Roman" w:hAnsi="Times New Roman" w:cs="Times New Roman"/>
          <w:sz w:val="28"/>
          <w:szCs w:val="28"/>
        </w:rPr>
      </w:pPr>
    </w:p>
    <w:p w:rsidR="0098722D" w:rsidRPr="0098722D" w:rsidRDefault="004632E7" w:rsidP="009872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6E00A9">
        <w:rPr>
          <w:rFonts w:ascii="Times New Roman" w:hAnsi="Times New Roman" w:cs="Times New Roman"/>
          <w:sz w:val="28"/>
          <w:szCs w:val="28"/>
        </w:rPr>
        <w:t xml:space="preserve">. </w:t>
      </w:r>
      <w:r w:rsidR="0098722D" w:rsidRPr="0098722D">
        <w:rPr>
          <w:rFonts w:ascii="Times New Roman" w:hAnsi="Times New Roman" w:cs="Times New Roman"/>
          <w:sz w:val="28"/>
          <w:szCs w:val="28"/>
        </w:rPr>
        <w:t xml:space="preserve">Какая из барических систем обусловливает ясную хорошую погоду без осадков? </w:t>
      </w:r>
    </w:p>
    <w:p w:rsidR="0098722D" w:rsidRDefault="0098722D" w:rsidP="0098722D">
      <w:pPr>
        <w:rPr>
          <w:rFonts w:ascii="Times New Roman" w:hAnsi="Times New Roman" w:cs="Times New Roman"/>
          <w:sz w:val="28"/>
          <w:szCs w:val="28"/>
        </w:rPr>
      </w:pPr>
      <w:r w:rsidRPr="0098722D">
        <w:rPr>
          <w:rFonts w:ascii="Times New Roman" w:hAnsi="Times New Roman" w:cs="Times New Roman"/>
          <w:sz w:val="28"/>
          <w:szCs w:val="28"/>
        </w:rPr>
        <w:t>а) циклон, б) ложбина, в) гребень, г) антициклон.</w:t>
      </w:r>
    </w:p>
    <w:p w:rsidR="003F1F0F" w:rsidRDefault="003F1F0F" w:rsidP="003F1F0F">
      <w:pPr>
        <w:rPr>
          <w:rFonts w:ascii="Times New Roman" w:hAnsi="Times New Roman" w:cs="Times New Roman"/>
          <w:sz w:val="28"/>
          <w:szCs w:val="28"/>
        </w:rPr>
      </w:pPr>
    </w:p>
    <w:p w:rsidR="003F1F0F" w:rsidRPr="003F1F0F" w:rsidRDefault="004632E7" w:rsidP="003F1F0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3F1F0F">
        <w:rPr>
          <w:rFonts w:ascii="Times New Roman" w:hAnsi="Times New Roman" w:cs="Times New Roman"/>
          <w:sz w:val="28"/>
          <w:szCs w:val="28"/>
        </w:rPr>
        <w:t xml:space="preserve">. </w:t>
      </w:r>
      <w:r w:rsidR="003F1F0F" w:rsidRPr="003F1F0F">
        <w:rPr>
          <w:rFonts w:ascii="Times New Roman" w:hAnsi="Times New Roman" w:cs="Times New Roman"/>
          <w:sz w:val="28"/>
          <w:szCs w:val="28"/>
        </w:rPr>
        <w:t xml:space="preserve">При теплом фронте образуются: </w:t>
      </w:r>
    </w:p>
    <w:p w:rsidR="003F1F0F" w:rsidRPr="003F1F0F" w:rsidRDefault="003F1F0F" w:rsidP="003F1F0F">
      <w:pPr>
        <w:rPr>
          <w:rFonts w:ascii="Times New Roman" w:hAnsi="Times New Roman" w:cs="Times New Roman"/>
          <w:sz w:val="28"/>
          <w:szCs w:val="28"/>
        </w:rPr>
      </w:pPr>
      <w:r w:rsidRPr="003F1F0F">
        <w:rPr>
          <w:rFonts w:ascii="Times New Roman" w:hAnsi="Times New Roman" w:cs="Times New Roman"/>
          <w:sz w:val="28"/>
          <w:szCs w:val="28"/>
        </w:rPr>
        <w:t xml:space="preserve">а) моросящие осадки, </w:t>
      </w:r>
    </w:p>
    <w:p w:rsidR="003F1F0F" w:rsidRPr="003F1F0F" w:rsidRDefault="003F1F0F" w:rsidP="003F1F0F">
      <w:pPr>
        <w:rPr>
          <w:rFonts w:ascii="Times New Roman" w:hAnsi="Times New Roman" w:cs="Times New Roman"/>
          <w:sz w:val="28"/>
          <w:szCs w:val="28"/>
        </w:rPr>
      </w:pPr>
      <w:r w:rsidRPr="003F1F0F">
        <w:rPr>
          <w:rFonts w:ascii="Times New Roman" w:hAnsi="Times New Roman" w:cs="Times New Roman"/>
          <w:sz w:val="28"/>
          <w:szCs w:val="28"/>
        </w:rPr>
        <w:t xml:space="preserve">б) ливневые осадки. </w:t>
      </w:r>
    </w:p>
    <w:p w:rsidR="006E00A9" w:rsidRDefault="003F1F0F" w:rsidP="003F1F0F">
      <w:pPr>
        <w:rPr>
          <w:rFonts w:ascii="Times New Roman" w:hAnsi="Times New Roman" w:cs="Times New Roman"/>
          <w:sz w:val="28"/>
          <w:szCs w:val="28"/>
        </w:rPr>
      </w:pPr>
      <w:r w:rsidRPr="003F1F0F">
        <w:rPr>
          <w:rFonts w:ascii="Times New Roman" w:hAnsi="Times New Roman" w:cs="Times New Roman"/>
          <w:sz w:val="28"/>
          <w:szCs w:val="28"/>
        </w:rPr>
        <w:t>в) осадки не образуются.</w:t>
      </w:r>
    </w:p>
    <w:p w:rsidR="004632E7" w:rsidRDefault="004632E7" w:rsidP="00D47164">
      <w:pPr>
        <w:pStyle w:val="Default"/>
        <w:rPr>
          <w:sz w:val="28"/>
          <w:szCs w:val="28"/>
        </w:rPr>
      </w:pPr>
    </w:p>
    <w:p w:rsidR="00D47164" w:rsidRPr="00D47164" w:rsidRDefault="004632E7" w:rsidP="00D47164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19</w:t>
      </w:r>
      <w:r w:rsidR="003F1F0F" w:rsidRPr="00D47164">
        <w:rPr>
          <w:sz w:val="28"/>
          <w:szCs w:val="28"/>
        </w:rPr>
        <w:t xml:space="preserve">. </w:t>
      </w:r>
      <w:r w:rsidR="00D47164" w:rsidRPr="00D47164">
        <w:rPr>
          <w:sz w:val="28"/>
          <w:szCs w:val="28"/>
        </w:rPr>
        <w:t xml:space="preserve">Прибор для определения влажности в стационарных условиях: </w:t>
      </w:r>
    </w:p>
    <w:p w:rsidR="00D47164" w:rsidRPr="00D47164" w:rsidRDefault="00D47164" w:rsidP="00D47164">
      <w:pPr>
        <w:pStyle w:val="Default"/>
        <w:rPr>
          <w:sz w:val="28"/>
          <w:szCs w:val="28"/>
        </w:rPr>
      </w:pPr>
      <w:r w:rsidRPr="00D47164">
        <w:rPr>
          <w:sz w:val="28"/>
          <w:szCs w:val="28"/>
        </w:rPr>
        <w:t xml:space="preserve">а) аспирационный психрометр, </w:t>
      </w:r>
    </w:p>
    <w:p w:rsidR="00D47164" w:rsidRPr="00D47164" w:rsidRDefault="00D47164" w:rsidP="00D47164">
      <w:pPr>
        <w:pStyle w:val="Default"/>
        <w:rPr>
          <w:sz w:val="28"/>
          <w:szCs w:val="28"/>
        </w:rPr>
      </w:pPr>
      <w:r w:rsidRPr="00D47164">
        <w:rPr>
          <w:sz w:val="28"/>
          <w:szCs w:val="28"/>
        </w:rPr>
        <w:t xml:space="preserve">б) станционный психрометр, </w:t>
      </w:r>
    </w:p>
    <w:p w:rsidR="004C1CEC" w:rsidRDefault="00D47164" w:rsidP="00D47164">
      <w:pPr>
        <w:rPr>
          <w:rFonts w:ascii="Times New Roman" w:hAnsi="Times New Roman" w:cs="Times New Roman"/>
          <w:sz w:val="28"/>
          <w:szCs w:val="28"/>
        </w:rPr>
      </w:pPr>
      <w:r w:rsidRPr="00D47164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D47164">
        <w:rPr>
          <w:rFonts w:ascii="Times New Roman" w:hAnsi="Times New Roman" w:cs="Times New Roman"/>
          <w:sz w:val="28"/>
          <w:szCs w:val="28"/>
        </w:rPr>
        <w:t>росометр</w:t>
      </w:r>
      <w:proofErr w:type="spellEnd"/>
      <w:r w:rsidRPr="00D47164">
        <w:rPr>
          <w:rFonts w:ascii="Times New Roman" w:hAnsi="Times New Roman" w:cs="Times New Roman"/>
          <w:sz w:val="28"/>
          <w:szCs w:val="28"/>
        </w:rPr>
        <w:t>.</w:t>
      </w:r>
    </w:p>
    <w:p w:rsidR="004C1CEC" w:rsidRDefault="004C1CEC" w:rsidP="004C1CEC">
      <w:pPr>
        <w:rPr>
          <w:rFonts w:ascii="Times New Roman" w:hAnsi="Times New Roman" w:cs="Times New Roman"/>
          <w:sz w:val="28"/>
          <w:szCs w:val="28"/>
        </w:rPr>
      </w:pPr>
    </w:p>
    <w:p w:rsidR="004C1CEC" w:rsidRDefault="004C1CEC" w:rsidP="004C1CEC">
      <w:pPr>
        <w:pStyle w:val="Default"/>
        <w:rPr>
          <w:sz w:val="28"/>
          <w:szCs w:val="28"/>
        </w:rPr>
      </w:pPr>
    </w:p>
    <w:p w:rsidR="004C1CEC" w:rsidRPr="004C1CEC" w:rsidRDefault="004632E7" w:rsidP="004C1CEC">
      <w:pPr>
        <w:pStyle w:val="Default"/>
        <w:rPr>
          <w:sz w:val="28"/>
          <w:szCs w:val="28"/>
        </w:rPr>
      </w:pPr>
      <w:r>
        <w:rPr>
          <w:sz w:val="28"/>
          <w:szCs w:val="28"/>
        </w:rPr>
        <w:t>20</w:t>
      </w:r>
      <w:r w:rsidR="004C1CEC" w:rsidRPr="004C1CEC">
        <w:rPr>
          <w:sz w:val="28"/>
          <w:szCs w:val="28"/>
        </w:rPr>
        <w:t xml:space="preserve">. Понижение давления воздуха по барометру – это признак: </w:t>
      </w:r>
    </w:p>
    <w:p w:rsidR="004C1CEC" w:rsidRPr="004C1CEC" w:rsidRDefault="004C1CEC" w:rsidP="004C1CEC">
      <w:pPr>
        <w:pStyle w:val="Default"/>
        <w:rPr>
          <w:sz w:val="28"/>
          <w:szCs w:val="28"/>
        </w:rPr>
      </w:pPr>
      <w:r w:rsidRPr="004C1CEC">
        <w:rPr>
          <w:sz w:val="28"/>
          <w:szCs w:val="28"/>
        </w:rPr>
        <w:t xml:space="preserve">а) улучшения погоды, </w:t>
      </w:r>
    </w:p>
    <w:p w:rsidR="004C1CEC" w:rsidRPr="004C1CEC" w:rsidRDefault="004C1CEC" w:rsidP="004C1CEC">
      <w:pPr>
        <w:pStyle w:val="Default"/>
        <w:rPr>
          <w:sz w:val="28"/>
          <w:szCs w:val="28"/>
        </w:rPr>
      </w:pPr>
      <w:r w:rsidRPr="004C1CEC">
        <w:rPr>
          <w:sz w:val="28"/>
          <w:szCs w:val="28"/>
        </w:rPr>
        <w:t xml:space="preserve">б) ухудшения погоды, </w:t>
      </w:r>
    </w:p>
    <w:p w:rsidR="004C1CEC" w:rsidRDefault="004C1CEC" w:rsidP="004C1CEC">
      <w:pPr>
        <w:rPr>
          <w:rFonts w:ascii="Times New Roman" w:hAnsi="Times New Roman" w:cs="Times New Roman"/>
          <w:sz w:val="28"/>
          <w:szCs w:val="28"/>
        </w:rPr>
      </w:pPr>
      <w:r w:rsidRPr="004C1CEC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4C1CEC">
        <w:rPr>
          <w:rFonts w:ascii="Times New Roman" w:hAnsi="Times New Roman" w:cs="Times New Roman"/>
          <w:sz w:val="28"/>
          <w:szCs w:val="28"/>
        </w:rPr>
        <w:t>неизменой</w:t>
      </w:r>
      <w:proofErr w:type="spellEnd"/>
      <w:r w:rsidRPr="004C1CEC">
        <w:rPr>
          <w:rFonts w:ascii="Times New Roman" w:hAnsi="Times New Roman" w:cs="Times New Roman"/>
          <w:sz w:val="28"/>
          <w:szCs w:val="28"/>
        </w:rPr>
        <w:t xml:space="preserve"> погоды.</w:t>
      </w:r>
    </w:p>
    <w:p w:rsidR="004C1CEC" w:rsidRDefault="004C1CEC" w:rsidP="004C1CE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C1C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4E4"/>
    <w:rsid w:val="000F4143"/>
    <w:rsid w:val="001104CF"/>
    <w:rsid w:val="001938CF"/>
    <w:rsid w:val="002D141D"/>
    <w:rsid w:val="003F1F0F"/>
    <w:rsid w:val="00407C83"/>
    <w:rsid w:val="00440E7C"/>
    <w:rsid w:val="0044693F"/>
    <w:rsid w:val="004632E7"/>
    <w:rsid w:val="004C1CEC"/>
    <w:rsid w:val="00533470"/>
    <w:rsid w:val="005604E4"/>
    <w:rsid w:val="0056183E"/>
    <w:rsid w:val="00684139"/>
    <w:rsid w:val="006E00A9"/>
    <w:rsid w:val="00730957"/>
    <w:rsid w:val="008007C6"/>
    <w:rsid w:val="00943645"/>
    <w:rsid w:val="0098722D"/>
    <w:rsid w:val="009A59CF"/>
    <w:rsid w:val="00B023EC"/>
    <w:rsid w:val="00BD7818"/>
    <w:rsid w:val="00C647B7"/>
    <w:rsid w:val="00D47164"/>
    <w:rsid w:val="00F20909"/>
    <w:rsid w:val="00F74DD9"/>
    <w:rsid w:val="00FC6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F6E2A2-89A7-452A-938A-8459E566E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04CF"/>
  </w:style>
  <w:style w:type="paragraph" w:styleId="1">
    <w:name w:val="heading 1"/>
    <w:basedOn w:val="a"/>
    <w:next w:val="a"/>
    <w:link w:val="10"/>
    <w:uiPriority w:val="9"/>
    <w:qFormat/>
    <w:rsid w:val="001104CF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C77C0E" w:themeColor="accent1" w:themeShade="BF"/>
      <w:sz w:val="30"/>
      <w:szCs w:val="3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4CF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7B4A3A" w:themeColor="accent2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4CF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90571E" w:themeColor="accent6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4C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7B7053" w:themeColor="accent5" w:themeShade="BF"/>
      <w:sz w:val="25"/>
      <w:szCs w:val="2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4C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523227" w:themeColor="accent2" w:themeShade="80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4C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03A14" w:themeColor="accent6" w:themeShade="80"/>
      <w:sz w:val="23"/>
      <w:szCs w:val="23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4C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855309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4C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523227" w:themeColor="accent2" w:themeShade="80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4C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603A14" w:themeColor="accent6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4CF"/>
    <w:rPr>
      <w:rFonts w:asciiTheme="majorHAnsi" w:eastAsiaTheme="majorEastAsia" w:hAnsiTheme="majorHAnsi" w:cstheme="majorBidi"/>
      <w:color w:val="C77C0E" w:themeColor="accent1" w:themeShade="BF"/>
      <w:sz w:val="30"/>
      <w:szCs w:val="30"/>
    </w:rPr>
  </w:style>
  <w:style w:type="character" w:customStyle="1" w:styleId="20">
    <w:name w:val="Заголовок 2 Знак"/>
    <w:basedOn w:val="a0"/>
    <w:link w:val="2"/>
    <w:uiPriority w:val="9"/>
    <w:semiHidden/>
    <w:rsid w:val="001104CF"/>
    <w:rPr>
      <w:rFonts w:asciiTheme="majorHAnsi" w:eastAsiaTheme="majorEastAsia" w:hAnsiTheme="majorHAnsi" w:cstheme="majorBidi"/>
      <w:color w:val="7B4A3A" w:themeColor="accent2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104CF"/>
    <w:rPr>
      <w:rFonts w:asciiTheme="majorHAnsi" w:eastAsiaTheme="majorEastAsia" w:hAnsiTheme="majorHAnsi" w:cstheme="majorBidi"/>
      <w:color w:val="90571E" w:themeColor="accent6" w:themeShade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104CF"/>
    <w:rPr>
      <w:rFonts w:asciiTheme="majorHAnsi" w:eastAsiaTheme="majorEastAsia" w:hAnsiTheme="majorHAnsi" w:cstheme="majorBidi"/>
      <w:i/>
      <w:iCs/>
      <w:color w:val="7B7053" w:themeColor="accent5" w:themeShade="BF"/>
      <w:sz w:val="25"/>
      <w:szCs w:val="25"/>
    </w:rPr>
  </w:style>
  <w:style w:type="character" w:customStyle="1" w:styleId="50">
    <w:name w:val="Заголовок 5 Знак"/>
    <w:basedOn w:val="a0"/>
    <w:link w:val="5"/>
    <w:uiPriority w:val="9"/>
    <w:semiHidden/>
    <w:rsid w:val="001104CF"/>
    <w:rPr>
      <w:rFonts w:asciiTheme="majorHAnsi" w:eastAsiaTheme="majorEastAsia" w:hAnsiTheme="majorHAnsi" w:cstheme="majorBidi"/>
      <w:i/>
      <w:iCs/>
      <w:color w:val="523227" w:themeColor="accent2" w:themeShade="80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1104CF"/>
    <w:rPr>
      <w:rFonts w:asciiTheme="majorHAnsi" w:eastAsiaTheme="majorEastAsia" w:hAnsiTheme="majorHAnsi" w:cstheme="majorBidi"/>
      <w:i/>
      <w:iCs/>
      <w:color w:val="603A14" w:themeColor="accent6" w:themeShade="80"/>
      <w:sz w:val="23"/>
      <w:szCs w:val="23"/>
    </w:rPr>
  </w:style>
  <w:style w:type="character" w:customStyle="1" w:styleId="70">
    <w:name w:val="Заголовок 7 Знак"/>
    <w:basedOn w:val="a0"/>
    <w:link w:val="7"/>
    <w:uiPriority w:val="9"/>
    <w:semiHidden/>
    <w:rsid w:val="001104CF"/>
    <w:rPr>
      <w:rFonts w:asciiTheme="majorHAnsi" w:eastAsiaTheme="majorEastAsia" w:hAnsiTheme="majorHAnsi" w:cstheme="majorBidi"/>
      <w:color w:val="855309" w:themeColor="accent1" w:themeShade="80"/>
    </w:rPr>
  </w:style>
  <w:style w:type="character" w:customStyle="1" w:styleId="80">
    <w:name w:val="Заголовок 8 Знак"/>
    <w:basedOn w:val="a0"/>
    <w:link w:val="8"/>
    <w:uiPriority w:val="9"/>
    <w:semiHidden/>
    <w:rsid w:val="001104CF"/>
    <w:rPr>
      <w:rFonts w:asciiTheme="majorHAnsi" w:eastAsiaTheme="majorEastAsia" w:hAnsiTheme="majorHAnsi" w:cstheme="majorBidi"/>
      <w:color w:val="523227" w:themeColor="accent2" w:themeShade="80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1104CF"/>
    <w:rPr>
      <w:rFonts w:asciiTheme="majorHAnsi" w:eastAsiaTheme="majorEastAsia" w:hAnsiTheme="majorHAnsi" w:cstheme="majorBidi"/>
      <w:color w:val="603A14" w:themeColor="accent6" w:themeShade="80"/>
    </w:rPr>
  </w:style>
  <w:style w:type="paragraph" w:styleId="a3">
    <w:name w:val="caption"/>
    <w:basedOn w:val="a"/>
    <w:next w:val="a"/>
    <w:uiPriority w:val="35"/>
    <w:unhideWhenUsed/>
    <w:qFormat/>
    <w:rsid w:val="001104CF"/>
    <w:pPr>
      <w:spacing w:line="240" w:lineRule="auto"/>
    </w:pPr>
    <w:rPr>
      <w:b/>
      <w:bCs/>
      <w:smallCaps/>
      <w:color w:val="F0A22E" w:themeColor="accent1"/>
      <w:spacing w:val="6"/>
    </w:rPr>
  </w:style>
  <w:style w:type="paragraph" w:styleId="a4">
    <w:name w:val="Title"/>
    <w:basedOn w:val="a"/>
    <w:next w:val="a"/>
    <w:link w:val="a5"/>
    <w:uiPriority w:val="10"/>
    <w:qFormat/>
    <w:rsid w:val="001104CF"/>
    <w:pPr>
      <w:spacing w:after="0" w:line="240" w:lineRule="auto"/>
      <w:contextualSpacing/>
    </w:pPr>
    <w:rPr>
      <w:rFonts w:asciiTheme="majorHAnsi" w:eastAsiaTheme="majorEastAsia" w:hAnsiTheme="majorHAnsi" w:cstheme="majorBidi"/>
      <w:color w:val="C77C0E" w:themeColor="accent1" w:themeShade="BF"/>
      <w:spacing w:val="-10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1104CF"/>
    <w:rPr>
      <w:rFonts w:asciiTheme="majorHAnsi" w:eastAsiaTheme="majorEastAsia" w:hAnsiTheme="majorHAnsi" w:cstheme="majorBidi"/>
      <w:color w:val="C77C0E" w:themeColor="accent1" w:themeShade="BF"/>
      <w:spacing w:val="-10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1104C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a7">
    <w:name w:val="Подзаголовок Знак"/>
    <w:basedOn w:val="a0"/>
    <w:link w:val="a6"/>
    <w:uiPriority w:val="11"/>
    <w:rsid w:val="001104CF"/>
    <w:rPr>
      <w:rFonts w:asciiTheme="majorHAnsi" w:eastAsiaTheme="majorEastAsia" w:hAnsiTheme="majorHAnsi" w:cstheme="majorBidi"/>
    </w:rPr>
  </w:style>
  <w:style w:type="character" w:styleId="a8">
    <w:name w:val="Strong"/>
    <w:basedOn w:val="a0"/>
    <w:uiPriority w:val="22"/>
    <w:qFormat/>
    <w:rsid w:val="001104CF"/>
    <w:rPr>
      <w:b/>
      <w:bCs/>
    </w:rPr>
  </w:style>
  <w:style w:type="character" w:styleId="a9">
    <w:name w:val="Emphasis"/>
    <w:basedOn w:val="a0"/>
    <w:uiPriority w:val="20"/>
    <w:qFormat/>
    <w:rsid w:val="001104CF"/>
    <w:rPr>
      <w:i/>
      <w:iCs/>
    </w:rPr>
  </w:style>
  <w:style w:type="paragraph" w:styleId="aa">
    <w:name w:val="No Spacing"/>
    <w:uiPriority w:val="1"/>
    <w:qFormat/>
    <w:rsid w:val="001104CF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1104CF"/>
    <w:pPr>
      <w:spacing w:before="120"/>
      <w:ind w:left="720" w:right="720"/>
      <w:jc w:val="center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1104CF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1104CF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F0A22E" w:themeColor="accent1"/>
      <w:sz w:val="24"/>
      <w:szCs w:val="24"/>
    </w:rPr>
  </w:style>
  <w:style w:type="character" w:customStyle="1" w:styleId="ac">
    <w:name w:val="Выделенная цитата Знак"/>
    <w:basedOn w:val="a0"/>
    <w:link w:val="ab"/>
    <w:uiPriority w:val="30"/>
    <w:rsid w:val="001104CF"/>
    <w:rPr>
      <w:rFonts w:asciiTheme="majorHAnsi" w:eastAsiaTheme="majorEastAsia" w:hAnsiTheme="majorHAnsi" w:cstheme="majorBidi"/>
      <w:color w:val="F0A22E" w:themeColor="accent1"/>
      <w:sz w:val="24"/>
      <w:szCs w:val="24"/>
    </w:rPr>
  </w:style>
  <w:style w:type="character" w:styleId="ad">
    <w:name w:val="Subtle Emphasis"/>
    <w:basedOn w:val="a0"/>
    <w:uiPriority w:val="19"/>
    <w:qFormat/>
    <w:rsid w:val="001104CF"/>
    <w:rPr>
      <w:i/>
      <w:iCs/>
      <w:color w:val="404040" w:themeColor="text1" w:themeTint="BF"/>
    </w:rPr>
  </w:style>
  <w:style w:type="character" w:styleId="ae">
    <w:name w:val="Intense Emphasis"/>
    <w:basedOn w:val="a0"/>
    <w:uiPriority w:val="21"/>
    <w:qFormat/>
    <w:rsid w:val="001104CF"/>
    <w:rPr>
      <w:b w:val="0"/>
      <w:bCs w:val="0"/>
      <w:i/>
      <w:iCs/>
      <w:color w:val="F0A22E" w:themeColor="accent1"/>
    </w:rPr>
  </w:style>
  <w:style w:type="character" w:styleId="af">
    <w:name w:val="Subtle Reference"/>
    <w:basedOn w:val="a0"/>
    <w:uiPriority w:val="31"/>
    <w:qFormat/>
    <w:rsid w:val="001104CF"/>
    <w:rPr>
      <w:smallCaps/>
      <w:color w:val="404040" w:themeColor="text1" w:themeTint="BF"/>
      <w:u w:val="single" w:color="7F7F7F" w:themeColor="text1" w:themeTint="80"/>
    </w:rPr>
  </w:style>
  <w:style w:type="character" w:styleId="af0">
    <w:name w:val="Intense Reference"/>
    <w:basedOn w:val="a0"/>
    <w:uiPriority w:val="32"/>
    <w:qFormat/>
    <w:rsid w:val="001104CF"/>
    <w:rPr>
      <w:b/>
      <w:bCs/>
      <w:smallCaps/>
      <w:color w:val="F0A22E" w:themeColor="accent1"/>
      <w:spacing w:val="5"/>
      <w:u w:val="single"/>
    </w:rPr>
  </w:style>
  <w:style w:type="character" w:styleId="af1">
    <w:name w:val="Book Title"/>
    <w:basedOn w:val="a0"/>
    <w:uiPriority w:val="33"/>
    <w:qFormat/>
    <w:rsid w:val="001104CF"/>
    <w:rPr>
      <w:b/>
      <w:bCs/>
      <w:smallCaps/>
    </w:rPr>
  </w:style>
  <w:style w:type="paragraph" w:styleId="af2">
    <w:name w:val="TOC Heading"/>
    <w:basedOn w:val="1"/>
    <w:next w:val="a"/>
    <w:uiPriority w:val="39"/>
    <w:semiHidden/>
    <w:unhideWhenUsed/>
    <w:qFormat/>
    <w:rsid w:val="001104CF"/>
    <w:pPr>
      <w:outlineLvl w:val="9"/>
    </w:pPr>
  </w:style>
  <w:style w:type="paragraph" w:customStyle="1" w:styleId="Default">
    <w:name w:val="Default"/>
    <w:rsid w:val="007309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3">
    <w:name w:val="List Paragraph"/>
    <w:basedOn w:val="a"/>
    <w:uiPriority w:val="34"/>
    <w:qFormat/>
    <w:rsid w:val="006E00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AD1F1F"/>
      </a:hlink>
      <a:folHlink>
        <a:srgbClr val="E2A200"/>
      </a:folHlink>
    </a:clrScheme>
    <a:fontScheme name="Calibri/Cambria">
      <a:majorFont>
        <a:latin typeface="Calibri" panose="020F0502020204030204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Глянец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Васильева</dc:creator>
  <cp:keywords/>
  <dc:description/>
  <cp:lastModifiedBy>Зухра Бухатанова</cp:lastModifiedBy>
  <cp:revision>3</cp:revision>
  <dcterms:created xsi:type="dcterms:W3CDTF">2021-10-23T05:08:00Z</dcterms:created>
  <dcterms:modified xsi:type="dcterms:W3CDTF">2021-10-23T05:13:00Z</dcterms:modified>
</cp:coreProperties>
</file>